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B87AC1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адно </w:t>
            </w:r>
            <w:bookmarkStart w:id="0" w:name="_GoBack"/>
            <w:bookmarkEnd w:id="0"/>
            <w:r w:rsidR="002A3EFF" w:rsidRPr="002A3EFF">
              <w:rPr>
                <w:rFonts w:ascii="Times New Roman" w:hAnsi="Times New Roman" w:cs="Times New Roman"/>
                <w:color w:val="auto"/>
                <w:sz w:val="22"/>
              </w:rPr>
              <w:t>место за припрему пројеката и извештаја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2A3EFF"/>
    <w:rsid w:val="004D04B0"/>
    <w:rsid w:val="004F7E2F"/>
    <w:rsid w:val="005670AE"/>
    <w:rsid w:val="005B7967"/>
    <w:rsid w:val="007355D3"/>
    <w:rsid w:val="009779F7"/>
    <w:rsid w:val="009A374F"/>
    <w:rsid w:val="009D3160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4</cp:revision>
  <dcterms:created xsi:type="dcterms:W3CDTF">2021-01-12T09:14:00Z</dcterms:created>
  <dcterms:modified xsi:type="dcterms:W3CDTF">2021-01-12T09:20:00Z</dcterms:modified>
</cp:coreProperties>
</file>